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1F" w:rsidRDefault="002A6B1F" w:rsidP="002A6B1F">
      <w:pPr>
        <w:shd w:val="clear" w:color="auto" w:fill="943634" w:themeFill="accent2" w:themeFillShade="BF"/>
        <w:rPr>
          <w:rFonts w:ascii="Times New Roman" w:hAnsi="Times New Roman" w:cs="Times New Roman"/>
          <w:b/>
          <w:sz w:val="28"/>
          <w:szCs w:val="28"/>
        </w:rPr>
      </w:pPr>
    </w:p>
    <w:p w:rsidR="00252F9E" w:rsidRDefault="002A6B1F" w:rsidP="002A6B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B1F">
        <w:rPr>
          <w:rFonts w:ascii="Times New Roman" w:hAnsi="Times New Roman" w:cs="Times New Roman"/>
          <w:b/>
          <w:sz w:val="28"/>
          <w:szCs w:val="28"/>
        </w:rPr>
        <w:t>Стоимость услуг, предоставляемых ООО «РЭС» на 2015г.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2068"/>
        <w:gridCol w:w="2043"/>
      </w:tblGrid>
      <w:tr w:rsidR="002A6B1F" w:rsidTr="002B3194"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1F" w:rsidRPr="002A6B1F" w:rsidRDefault="002A6B1F" w:rsidP="002A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1F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0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1F" w:rsidRPr="002A6B1F" w:rsidRDefault="002A6B1F" w:rsidP="002A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B1F">
              <w:rPr>
                <w:rFonts w:ascii="Times New Roman" w:hAnsi="Times New Roman" w:cs="Times New Roman"/>
                <w:sz w:val="24"/>
                <w:szCs w:val="24"/>
              </w:rPr>
              <w:t xml:space="preserve">Цена, </w:t>
            </w:r>
            <w:proofErr w:type="spellStart"/>
            <w:r w:rsidRPr="002A6B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6B1F" w:rsidRPr="00197B22" w:rsidRDefault="00197B22" w:rsidP="002A6B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</w:tr>
      <w:tr w:rsidR="0013372D" w:rsidTr="00197B22">
        <w:tc>
          <w:tcPr>
            <w:tcW w:w="59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B1F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(замене) счетчиков электрической энергии</w:t>
            </w:r>
          </w:p>
        </w:tc>
        <w:tc>
          <w:tcPr>
            <w:tcW w:w="206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2A6B1F" w:rsidRDefault="0013372D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Default="00197B22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однофазный счетчик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955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трехфазный счетчик </w:t>
            </w:r>
          </w:p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прямого включения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1215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установке (замене) счетчиков электрической энергии с дополнительными датчиками мощности (ДДМ)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2A6B1F" w:rsidRDefault="0013372D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однофазный счетчик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2305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трехфазный счетчик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2690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услуг по установке (замене) электрических счетчиков с включением через измерительные трансформаторы тока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2A6B1F" w:rsidRDefault="0013372D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Однофазный счетчик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2D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одним измерительным </w:t>
            </w:r>
          </w:p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трансформатором тока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1310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Трехфазный счетчик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2D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тремя измерительными </w:t>
            </w:r>
          </w:p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трансформаторами тока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1580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услуг по установке (замене) измерительных трансформаторов тока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2A6B1F" w:rsidRDefault="0013372D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однофазных счетчиков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1125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B319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трехфазных счетчиков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1570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снятию профиля мощности с многофункционального прибора учета электрической энергии (только для юридических лиц)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6200</w:t>
            </w:r>
          </w:p>
        </w:tc>
        <w:tc>
          <w:tcPr>
            <w:tcW w:w="204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13372D" w:rsidRPr="002A6B1F" w:rsidRDefault="0013372D" w:rsidP="001337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перепрограммрованию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многотарифных счетчиков электрической энергии по смене тарифного расписания учета электроэнергии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однотарифное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двухтарифное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расписание) для населения и приравненных к нему потребителей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13372D" w:rsidRPr="002A6B1F" w:rsidRDefault="0013372D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</w:t>
            </w:r>
          </w:p>
          <w:p w:rsidR="0013372D" w:rsidRPr="002A6B1F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однофазного счетчика в офисе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20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</w:t>
            </w:r>
          </w:p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однофазного счетчика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2D" w:rsidRPr="002A6B1F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выездом на объект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20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</w:t>
            </w:r>
          </w:p>
          <w:p w:rsidR="0013372D" w:rsidRPr="002A6B1F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трехфазного счетчика в офисе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525</w:t>
            </w:r>
          </w:p>
        </w:tc>
        <w:tc>
          <w:tcPr>
            <w:tcW w:w="20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72D" w:rsidTr="00197B22"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Перепрограммирование </w:t>
            </w:r>
          </w:p>
          <w:p w:rsidR="0013372D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трехфазного счетчика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372D" w:rsidRPr="002A6B1F" w:rsidRDefault="0013372D" w:rsidP="0013372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выездом на объект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204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3372D" w:rsidRPr="002A6B1F" w:rsidRDefault="0013372D" w:rsidP="0013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B1F" w:rsidTr="00197B22">
        <w:trPr>
          <w:trHeight w:val="343"/>
        </w:trPr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2A6B1F" w:rsidRPr="002A6B1F" w:rsidRDefault="0013372D" w:rsidP="002A6B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ыдача дубликатов документов</w:t>
            </w:r>
          </w:p>
        </w:tc>
        <w:tc>
          <w:tcPr>
            <w:tcW w:w="20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2A6B1F" w:rsidRPr="00197B22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</w:t>
            </w:r>
          </w:p>
        </w:tc>
        <w:tc>
          <w:tcPr>
            <w:tcW w:w="20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A6B1F" w:rsidRPr="002A6B1F" w:rsidRDefault="00197B22" w:rsidP="00197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</w:t>
            </w:r>
          </w:p>
        </w:tc>
      </w:tr>
    </w:tbl>
    <w:p w:rsidR="002A6B1F" w:rsidRPr="002A6B1F" w:rsidRDefault="002A6B1F" w:rsidP="002A6B1F">
      <w:pPr>
        <w:rPr>
          <w:rFonts w:ascii="Times New Roman" w:hAnsi="Times New Roman" w:cs="Times New Roman"/>
          <w:b/>
          <w:sz w:val="28"/>
          <w:szCs w:val="28"/>
        </w:rPr>
      </w:pPr>
    </w:p>
    <w:sectPr w:rsidR="002A6B1F" w:rsidRPr="002A6B1F" w:rsidSect="002A6B1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B1F"/>
    <w:rsid w:val="00086B6D"/>
    <w:rsid w:val="0013372D"/>
    <w:rsid w:val="00197B22"/>
    <w:rsid w:val="00252F9E"/>
    <w:rsid w:val="002A6B1F"/>
    <w:rsid w:val="002B3194"/>
    <w:rsid w:val="00C0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Кривоносонова МА</dc:creator>
  <cp:keywords/>
  <dc:description/>
  <cp:lastModifiedBy>Кривоносонова МА</cp:lastModifiedBy>
  <cp:revision>3</cp:revision>
  <cp:lastPrinted>2015-02-17T09:58:00Z</cp:lastPrinted>
  <dcterms:created xsi:type="dcterms:W3CDTF">2015-02-12T05:41:00Z</dcterms:created>
  <dcterms:modified xsi:type="dcterms:W3CDTF">2015-02-17T09:58:00Z</dcterms:modified>
</cp:coreProperties>
</file>